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Arabis mosaic virus (ARMV00)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388690170d17c22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clones of Fragaria vesca (Alpine) showed chlorotic symptoms when infected with ArMV, but most are symptomless except for a loss of vigour. No immunity was detected amongst 13 species of Fragaria (F. chiloensis, F. corymbosa, F. cuneifolia, F. moschata, F. moupinensis, F, nilgerrensis F. nipponica, F. nubicola, F. orientalis, F. platypeltata, F. vesca, F. virginiana and F. viridis) (USDA, 1987). Compared to strawberry plants for fruit production symptoms seem to be less severe but this is based on limited information, so it is concluded they could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 as distinct from F. x ananassa - cultivated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Specific evidence cannot be found of economic impact on ornamental strawberries. Impacts on strawberries for fruit production have been recorded. Experts concluded that ornamental strawberries should not be considered as a significant pathway to economic damage in fruit production (only one among many vegetatively propagated ornamental hosts).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ornamentals are not a significant pathway to economic damage in fruit production (only one among many vegetatively propagated ornamental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4847690170d17c668"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numPr>
          <w:ilvl w:val="0"/>
          <w:numId w:val="1"/>
        </w:numPr>
        <w:spacing w:before="0" w:after="0" w:line="240" w:lineRule="auto"/>
        <w:jc w:val="left"/>
        <w:rPr>
          <w:color w:val="0200C9"/>
          <w:sz w:val="24"/>
          <w:szCs w:val="24"/>
        </w:rPr>
      </w:pPr>
      <w:r>
        <w:rPr>
          <w:color w:val="0200C9"/>
          <w:sz w:val="24"/>
          <w:szCs w:val="24"/>
        </w:rPr>
        <w:t xml:space="preserve">United States Department of Agriculture (USDA) (1987) Virus Diseases of Small Fruit. Ed. Converse, R.H., Agriculture Handbook, 631. Available at: </w:t>
      </w:r>
      <w:hyperlink r:id="rId5814690170d17c6c9" w:history="1">
        <w:r>
          <w:rPr>
            <w:color w:val="0200C9"/>
            <w:sz w:val="24"/>
            <w:szCs w:val="24"/>
          </w:rPr>
          <w:t xml:space="preserve">http://digitalcommons.unl.edu/cgi/viewcontent.cgi?article=1394&amp;context=bioscifacpub</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230824">
    <w:multiLevelType w:val="hybridMultilevel"/>
    <w:lvl w:ilvl="0" w:tplc="63663223">
      <w:start w:val="1"/>
      <w:numFmt w:val="decimal"/>
      <w:lvlText w:val="%1."/>
      <w:lvlJc w:val="left"/>
      <w:pPr>
        <w:ind w:left="720" w:hanging="360"/>
      </w:pPr>
    </w:lvl>
    <w:lvl w:ilvl="1" w:tplc="63663223" w:tentative="1">
      <w:start w:val="1"/>
      <w:numFmt w:val="lowerLetter"/>
      <w:lvlText w:val="%2."/>
      <w:lvlJc w:val="left"/>
      <w:pPr>
        <w:ind w:left="1440" w:hanging="360"/>
      </w:pPr>
    </w:lvl>
    <w:lvl w:ilvl="2" w:tplc="63663223" w:tentative="1">
      <w:start w:val="1"/>
      <w:numFmt w:val="lowerRoman"/>
      <w:lvlText w:val="%3."/>
      <w:lvlJc w:val="right"/>
      <w:pPr>
        <w:ind w:left="2160" w:hanging="180"/>
      </w:pPr>
    </w:lvl>
    <w:lvl w:ilvl="3" w:tplc="63663223" w:tentative="1">
      <w:start w:val="1"/>
      <w:numFmt w:val="decimal"/>
      <w:lvlText w:val="%4."/>
      <w:lvlJc w:val="left"/>
      <w:pPr>
        <w:ind w:left="2880" w:hanging="360"/>
      </w:pPr>
    </w:lvl>
    <w:lvl w:ilvl="4" w:tplc="63663223" w:tentative="1">
      <w:start w:val="1"/>
      <w:numFmt w:val="lowerLetter"/>
      <w:lvlText w:val="%5."/>
      <w:lvlJc w:val="left"/>
      <w:pPr>
        <w:ind w:left="3600" w:hanging="360"/>
      </w:pPr>
    </w:lvl>
    <w:lvl w:ilvl="5" w:tplc="63663223" w:tentative="1">
      <w:start w:val="1"/>
      <w:numFmt w:val="lowerRoman"/>
      <w:lvlText w:val="%6."/>
      <w:lvlJc w:val="right"/>
      <w:pPr>
        <w:ind w:left="4320" w:hanging="180"/>
      </w:pPr>
    </w:lvl>
    <w:lvl w:ilvl="6" w:tplc="63663223" w:tentative="1">
      <w:start w:val="1"/>
      <w:numFmt w:val="decimal"/>
      <w:lvlText w:val="%7."/>
      <w:lvlJc w:val="left"/>
      <w:pPr>
        <w:ind w:left="5040" w:hanging="360"/>
      </w:pPr>
    </w:lvl>
    <w:lvl w:ilvl="7" w:tplc="63663223" w:tentative="1">
      <w:start w:val="1"/>
      <w:numFmt w:val="lowerLetter"/>
      <w:lvlText w:val="%8."/>
      <w:lvlJc w:val="left"/>
      <w:pPr>
        <w:ind w:left="5760" w:hanging="360"/>
      </w:pPr>
    </w:lvl>
    <w:lvl w:ilvl="8" w:tplc="63663223" w:tentative="1">
      <w:start w:val="1"/>
      <w:numFmt w:val="lowerRoman"/>
      <w:lvlText w:val="%9."/>
      <w:lvlJc w:val="right"/>
      <w:pPr>
        <w:ind w:left="6480" w:hanging="180"/>
      </w:pPr>
    </w:lvl>
  </w:abstractNum>
  <w:abstractNum w:abstractNumId="24230823">
    <w:multiLevelType w:val="hybridMultilevel"/>
    <w:lvl w:ilvl="0" w:tplc="595053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230823">
    <w:abstractNumId w:val="24230823"/>
  </w:num>
  <w:num w:numId="24230824">
    <w:abstractNumId w:val="242308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1922785" Type="http://schemas.microsoft.com/office/2011/relationships/commentsExtended" Target="commentsExtended.xml"/><Relationship Id="rId8388690170d17c226" Type="http://schemas.openxmlformats.org/officeDocument/2006/relationships/hyperlink" Target="https://gd.eppo.int/" TargetMode="External"/><Relationship Id="rId4847690170d17c668" Type="http://schemas.openxmlformats.org/officeDocument/2006/relationships/hyperlink" Target="http://www.efsa.europa.eu/en/efsajournal/doc/3377.pdf" TargetMode="External"/><Relationship Id="rId5814690170d17c6c9" Type="http://schemas.openxmlformats.org/officeDocument/2006/relationships/hyperlink" Target="http://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