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Plenodomus tracheiphilus (Phoma tracheiphila) DEUTTR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Phoma tracheiphila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(2011); France/Corse (2011); Greece (2015); Greece/Kriti (1994); Italy (2014); Italy/Sicilia (2011); Italy/Sardegna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8006ae761634c22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Poncirus hybrids (PMIHY)</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Physical protection of mother plants;</w:t>
      </w:r>
      <w:r>
        <w:rPr>
          <w:color w:val="0200C9"/>
          <w:sz w:val="24"/>
          <w:szCs w:val="24"/>
        </w:rPr>
        <w:br/>
        <w:t xml:space="preserve">• Visual inspection of mother plants;</w:t>
      </w:r>
      <w:r>
        <w:rPr>
          <w:color w:val="0200C9"/>
          <w:sz w:val="24"/>
          <w:szCs w:val="24"/>
        </w:rPr>
        <w:br/>
        <w:t xml:space="preserve">•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688145">
    <w:multiLevelType w:val="hybridMultilevel"/>
    <w:lvl w:ilvl="0" w:tplc="22230349">
      <w:start w:val="1"/>
      <w:numFmt w:val="decimal"/>
      <w:lvlText w:val="%1."/>
      <w:lvlJc w:val="left"/>
      <w:pPr>
        <w:ind w:left="720" w:hanging="360"/>
      </w:pPr>
    </w:lvl>
    <w:lvl w:ilvl="1" w:tplc="22230349" w:tentative="1">
      <w:start w:val="1"/>
      <w:numFmt w:val="lowerLetter"/>
      <w:lvlText w:val="%2."/>
      <w:lvlJc w:val="left"/>
      <w:pPr>
        <w:ind w:left="1440" w:hanging="360"/>
      </w:pPr>
    </w:lvl>
    <w:lvl w:ilvl="2" w:tplc="22230349" w:tentative="1">
      <w:start w:val="1"/>
      <w:numFmt w:val="lowerRoman"/>
      <w:lvlText w:val="%3."/>
      <w:lvlJc w:val="right"/>
      <w:pPr>
        <w:ind w:left="2160" w:hanging="180"/>
      </w:pPr>
    </w:lvl>
    <w:lvl w:ilvl="3" w:tplc="22230349" w:tentative="1">
      <w:start w:val="1"/>
      <w:numFmt w:val="decimal"/>
      <w:lvlText w:val="%4."/>
      <w:lvlJc w:val="left"/>
      <w:pPr>
        <w:ind w:left="2880" w:hanging="360"/>
      </w:pPr>
    </w:lvl>
    <w:lvl w:ilvl="4" w:tplc="22230349" w:tentative="1">
      <w:start w:val="1"/>
      <w:numFmt w:val="lowerLetter"/>
      <w:lvlText w:val="%5."/>
      <w:lvlJc w:val="left"/>
      <w:pPr>
        <w:ind w:left="3600" w:hanging="360"/>
      </w:pPr>
    </w:lvl>
    <w:lvl w:ilvl="5" w:tplc="22230349" w:tentative="1">
      <w:start w:val="1"/>
      <w:numFmt w:val="lowerRoman"/>
      <w:lvlText w:val="%6."/>
      <w:lvlJc w:val="right"/>
      <w:pPr>
        <w:ind w:left="4320" w:hanging="180"/>
      </w:pPr>
    </w:lvl>
    <w:lvl w:ilvl="6" w:tplc="22230349" w:tentative="1">
      <w:start w:val="1"/>
      <w:numFmt w:val="decimal"/>
      <w:lvlText w:val="%7."/>
      <w:lvlJc w:val="left"/>
      <w:pPr>
        <w:ind w:left="5040" w:hanging="360"/>
      </w:pPr>
    </w:lvl>
    <w:lvl w:ilvl="7" w:tplc="22230349" w:tentative="1">
      <w:start w:val="1"/>
      <w:numFmt w:val="lowerLetter"/>
      <w:lvlText w:val="%8."/>
      <w:lvlJc w:val="left"/>
      <w:pPr>
        <w:ind w:left="5760" w:hanging="360"/>
      </w:pPr>
    </w:lvl>
    <w:lvl w:ilvl="8" w:tplc="22230349" w:tentative="1">
      <w:start w:val="1"/>
      <w:numFmt w:val="lowerRoman"/>
      <w:lvlText w:val="%9."/>
      <w:lvlJc w:val="right"/>
      <w:pPr>
        <w:ind w:left="6480" w:hanging="180"/>
      </w:pPr>
    </w:lvl>
  </w:abstractNum>
  <w:abstractNum w:abstractNumId="22688144">
    <w:multiLevelType w:val="hybridMultilevel"/>
    <w:lvl w:ilvl="0" w:tplc="78191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688144">
    <w:abstractNumId w:val="22688144"/>
  </w:num>
  <w:num w:numId="22688145">
    <w:abstractNumId w:val="22688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6080769" Type="http://schemas.microsoft.com/office/2011/relationships/commentsExtended" Target="commentsExtended.xml"/><Relationship Id="rId58006ae761634c22a"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