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Plenodomus tracheiphilus (Phoma tracheiphila) (DEUTTR)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Phoma tracheiphila</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(2011); France (2011); France/Corse (2011); Greece (2015); Greece/Kriti (1994); Italy (2014); Italy/Sicilia (2011); Italy/Sardegna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917662ad9742eb64"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Fortunella (1FOLG)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Physical protection of mother plants;</w:t>
      </w:r>
      <w:r>
        <w:rPr>
          <w:color w:val="0200C9"/>
          <w:sz w:val="24"/>
          <w:szCs w:val="24"/>
        </w:rPr>
        <w:br/>
        <w:t xml:space="preserve">• Visual inspection of mother plants;</w:t>
      </w:r>
      <w:r>
        <w:rPr>
          <w:color w:val="0200C9"/>
          <w:sz w:val="24"/>
          <w:szCs w:val="24"/>
        </w:rPr>
        <w:br/>
        <w:t xml:space="preserve">• Testing of pre-basic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732991">
    <w:multiLevelType w:val="hybridMultilevel"/>
    <w:lvl w:ilvl="0" w:tplc="59173304">
      <w:start w:val="1"/>
      <w:numFmt w:val="decimal"/>
      <w:lvlText w:val="%1."/>
      <w:lvlJc w:val="left"/>
      <w:pPr>
        <w:ind w:left="720" w:hanging="360"/>
      </w:pPr>
    </w:lvl>
    <w:lvl w:ilvl="1" w:tplc="59173304" w:tentative="1">
      <w:start w:val="1"/>
      <w:numFmt w:val="lowerLetter"/>
      <w:lvlText w:val="%2."/>
      <w:lvlJc w:val="left"/>
      <w:pPr>
        <w:ind w:left="1440" w:hanging="360"/>
      </w:pPr>
    </w:lvl>
    <w:lvl w:ilvl="2" w:tplc="59173304" w:tentative="1">
      <w:start w:val="1"/>
      <w:numFmt w:val="lowerRoman"/>
      <w:lvlText w:val="%3."/>
      <w:lvlJc w:val="right"/>
      <w:pPr>
        <w:ind w:left="2160" w:hanging="180"/>
      </w:pPr>
    </w:lvl>
    <w:lvl w:ilvl="3" w:tplc="59173304" w:tentative="1">
      <w:start w:val="1"/>
      <w:numFmt w:val="decimal"/>
      <w:lvlText w:val="%4."/>
      <w:lvlJc w:val="left"/>
      <w:pPr>
        <w:ind w:left="2880" w:hanging="360"/>
      </w:pPr>
    </w:lvl>
    <w:lvl w:ilvl="4" w:tplc="59173304" w:tentative="1">
      <w:start w:val="1"/>
      <w:numFmt w:val="lowerLetter"/>
      <w:lvlText w:val="%5."/>
      <w:lvlJc w:val="left"/>
      <w:pPr>
        <w:ind w:left="3600" w:hanging="360"/>
      </w:pPr>
    </w:lvl>
    <w:lvl w:ilvl="5" w:tplc="59173304" w:tentative="1">
      <w:start w:val="1"/>
      <w:numFmt w:val="lowerRoman"/>
      <w:lvlText w:val="%6."/>
      <w:lvlJc w:val="right"/>
      <w:pPr>
        <w:ind w:left="4320" w:hanging="180"/>
      </w:pPr>
    </w:lvl>
    <w:lvl w:ilvl="6" w:tplc="59173304" w:tentative="1">
      <w:start w:val="1"/>
      <w:numFmt w:val="decimal"/>
      <w:lvlText w:val="%7."/>
      <w:lvlJc w:val="left"/>
      <w:pPr>
        <w:ind w:left="5040" w:hanging="360"/>
      </w:pPr>
    </w:lvl>
    <w:lvl w:ilvl="7" w:tplc="59173304" w:tentative="1">
      <w:start w:val="1"/>
      <w:numFmt w:val="lowerLetter"/>
      <w:lvlText w:val="%8."/>
      <w:lvlJc w:val="left"/>
      <w:pPr>
        <w:ind w:left="5760" w:hanging="360"/>
      </w:pPr>
    </w:lvl>
    <w:lvl w:ilvl="8" w:tplc="59173304" w:tentative="1">
      <w:start w:val="1"/>
      <w:numFmt w:val="lowerRoman"/>
      <w:lvlText w:val="%9."/>
      <w:lvlJc w:val="right"/>
      <w:pPr>
        <w:ind w:left="6480" w:hanging="180"/>
      </w:pPr>
    </w:lvl>
  </w:abstractNum>
  <w:abstractNum w:abstractNumId="94732990">
    <w:multiLevelType w:val="hybridMultilevel"/>
    <w:lvl w:ilvl="0" w:tplc="968025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732990">
    <w:abstractNumId w:val="94732990"/>
  </w:num>
  <w:num w:numId="94732991">
    <w:abstractNumId w:val="94732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3232887" Type="http://schemas.microsoft.com/office/2011/relationships/commentsExtended" Target="commentsExtended.xml"/><Relationship Id="rId7917662ad9742eb64"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