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Acanthoscelides obtectus ACANOB</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(2001); Belgium (2001); Bulgaria (2001); Czech Republic (2011); Finland (2011); France (2001); Germany (2001); Greece (2001); Hungary (2001); Italy (2001); Netherlands (2001); Poland (2001); Portugal (2008); Portugal/Madeira (2008); Romania (2001); Slovakia (2001); Spain (2001); Spain/Islas Canárias (2001); Spain/Islas Baleares (2001)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6036a66d9988d2f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bean weevil naturally lives in the field environment where the adults lay eggs on the developing host plant seed pod. The larvae hatch and feed and pupate inside the developing seed, and after harvest can complete further generations in store if conditions are suitable. Germination of infested seeds is reduced due to internal damage or destruction of the seed, but can be prevented by storage in certain types of bags or containers (Mutungi et al., 2015).</w:t>
      </w:r>
      <w:r>
        <w:rPr>
          <w:color w:val="0200C9"/>
          <w:sz w:val="24"/>
          <w:szCs w:val="24"/>
        </w:rPr>
        <w:br/>
        <w:t xml:space="preserve">One record of damage is available on peas (Pisum sativum (Gelosi &amp; Arcozzi, 1983). The pest was also recorded on peas in Bulgaria (Krusteva, 1973).</w:t>
      </w:r>
      <w:r>
        <w:rPr>
          <w:color w:val="0200C9"/>
          <w:sz w:val="24"/>
          <w:szCs w:val="24"/>
        </w:rPr>
        <w:br/>
        <w:t xml:space="preserve">In conclusion P. sativum seeds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One record of damage on peas (Pisum vulgaris) is available (Gelosi &amp; Arcozzi, 1983).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Insufficient evidence of economic impact is available to propose the RNQP listing (only one record of damage on peas (Pisum vulgaris)).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Insufficient evidence of economic impact is available to propose the RNQP listing (only one record of damage on peas (Pisum vulgaris)).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Gelosi A &amp; Arcozzi L (1983) Bean bruchid (Acanthoscelides obsoletus Say). Informatore Fitopatologico 33, 35-38;</w:t>
      </w:r>
    </w:p>
    <w:p>
      <w:pPr>
        <w:numPr>
          <w:ilvl w:val="0"/>
          <w:numId w:val="1"/>
        </w:numPr>
        <w:spacing w:before="0" w:after="0" w:line="240" w:lineRule="auto"/>
        <w:jc w:val="left"/>
        <w:rPr>
          <w:color w:val="0200C9"/>
          <w:sz w:val="24"/>
          <w:szCs w:val="24"/>
        </w:rPr>
      </w:pPr>
      <w:r>
        <w:rPr>
          <w:color w:val="0200C9"/>
          <w:sz w:val="24"/>
          <w:szCs w:val="24"/>
        </w:rPr>
        <w:t xml:space="preserve">Krusteva L (1973) Acanthoscelides obtectus and its control. Rastitelna Zashchita 21, 10-12;</w:t>
      </w:r>
    </w:p>
    <w:p>
      <w:pPr>
        <w:numPr>
          <w:ilvl w:val="0"/>
          <w:numId w:val="1"/>
        </w:numPr>
        <w:spacing w:before="0" w:after="0" w:line="240" w:lineRule="auto"/>
        <w:jc w:val="left"/>
        <w:rPr>
          <w:color w:val="0200C9"/>
          <w:sz w:val="24"/>
          <w:szCs w:val="24"/>
        </w:rPr>
      </w:pPr>
      <w:r>
        <w:rPr>
          <w:color w:val="0200C9"/>
          <w:sz w:val="24"/>
          <w:szCs w:val="24"/>
        </w:rPr>
        <w:t xml:space="preserve">Mutungi C, Affognon HD, Njoroge AW, Manono J, Baributsa D &amp; Murdock LL (2015) Triple-layer plastic bags protect dry common beans (Phaseolus vulgaris) against damage by Acanthoscelides obtectus (Coleoptera: Chrysomelidae) during storage. Journal of Economic Entomology 108, 2479-2488;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956237">
    <w:multiLevelType w:val="hybridMultilevel"/>
    <w:lvl w:ilvl="0" w:tplc="23061287">
      <w:start w:val="1"/>
      <w:numFmt w:val="decimal"/>
      <w:lvlText w:val="%1."/>
      <w:lvlJc w:val="left"/>
      <w:pPr>
        <w:ind w:left="720" w:hanging="360"/>
      </w:pPr>
    </w:lvl>
    <w:lvl w:ilvl="1" w:tplc="23061287" w:tentative="1">
      <w:start w:val="1"/>
      <w:numFmt w:val="lowerLetter"/>
      <w:lvlText w:val="%2."/>
      <w:lvlJc w:val="left"/>
      <w:pPr>
        <w:ind w:left="1440" w:hanging="360"/>
      </w:pPr>
    </w:lvl>
    <w:lvl w:ilvl="2" w:tplc="23061287" w:tentative="1">
      <w:start w:val="1"/>
      <w:numFmt w:val="lowerRoman"/>
      <w:lvlText w:val="%3."/>
      <w:lvlJc w:val="right"/>
      <w:pPr>
        <w:ind w:left="2160" w:hanging="180"/>
      </w:pPr>
    </w:lvl>
    <w:lvl w:ilvl="3" w:tplc="23061287" w:tentative="1">
      <w:start w:val="1"/>
      <w:numFmt w:val="decimal"/>
      <w:lvlText w:val="%4."/>
      <w:lvlJc w:val="left"/>
      <w:pPr>
        <w:ind w:left="2880" w:hanging="360"/>
      </w:pPr>
    </w:lvl>
    <w:lvl w:ilvl="4" w:tplc="23061287" w:tentative="1">
      <w:start w:val="1"/>
      <w:numFmt w:val="lowerLetter"/>
      <w:lvlText w:val="%5."/>
      <w:lvlJc w:val="left"/>
      <w:pPr>
        <w:ind w:left="3600" w:hanging="360"/>
      </w:pPr>
    </w:lvl>
    <w:lvl w:ilvl="5" w:tplc="23061287" w:tentative="1">
      <w:start w:val="1"/>
      <w:numFmt w:val="lowerRoman"/>
      <w:lvlText w:val="%6."/>
      <w:lvlJc w:val="right"/>
      <w:pPr>
        <w:ind w:left="4320" w:hanging="180"/>
      </w:pPr>
    </w:lvl>
    <w:lvl w:ilvl="6" w:tplc="23061287" w:tentative="1">
      <w:start w:val="1"/>
      <w:numFmt w:val="decimal"/>
      <w:lvlText w:val="%7."/>
      <w:lvlJc w:val="left"/>
      <w:pPr>
        <w:ind w:left="5040" w:hanging="360"/>
      </w:pPr>
    </w:lvl>
    <w:lvl w:ilvl="7" w:tplc="23061287" w:tentative="1">
      <w:start w:val="1"/>
      <w:numFmt w:val="lowerLetter"/>
      <w:lvlText w:val="%8."/>
      <w:lvlJc w:val="left"/>
      <w:pPr>
        <w:ind w:left="5760" w:hanging="360"/>
      </w:pPr>
    </w:lvl>
    <w:lvl w:ilvl="8" w:tplc="23061287" w:tentative="1">
      <w:start w:val="1"/>
      <w:numFmt w:val="lowerRoman"/>
      <w:lvlText w:val="%9."/>
      <w:lvlJc w:val="right"/>
      <w:pPr>
        <w:ind w:left="6480" w:hanging="180"/>
      </w:pPr>
    </w:lvl>
  </w:abstractNum>
  <w:abstractNum w:abstractNumId="95956236">
    <w:multiLevelType w:val="hybridMultilevel"/>
    <w:lvl w:ilvl="0" w:tplc="432582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956236">
    <w:abstractNumId w:val="95956236"/>
  </w:num>
  <w:num w:numId="95956237">
    <w:abstractNumId w:val="959562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2590258" Type="http://schemas.microsoft.com/office/2011/relationships/commentsExtended" Target="commentsExtended.xml"/><Relationship Id="rId96036a66d9988d2f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