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Xiphinema diversicaudatum XIPHDI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(2001); Bulgaria (2001); Croatia (2001); Czech Republic (2001); Denmark (2001); France (2001); Germany (2014); Ireland (2001); Italy (2001); Netherlands (2001); Poland (2012); Portugal (2001); Portugal/Azores (2001); Portugal/Madeira (2001); Slovakia (2001); Spain (2006); Sweden (2001); United Kingdom (2001)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5926aabbca0eb15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53663">
    <w:multiLevelType w:val="hybridMultilevel"/>
    <w:lvl w:ilvl="0" w:tplc="27002708">
      <w:start w:val="1"/>
      <w:numFmt w:val="decimal"/>
      <w:lvlText w:val="%1."/>
      <w:lvlJc w:val="left"/>
      <w:pPr>
        <w:ind w:left="720" w:hanging="360"/>
      </w:pPr>
    </w:lvl>
    <w:lvl w:ilvl="1" w:tplc="27002708" w:tentative="1">
      <w:start w:val="1"/>
      <w:numFmt w:val="lowerLetter"/>
      <w:lvlText w:val="%2."/>
      <w:lvlJc w:val="left"/>
      <w:pPr>
        <w:ind w:left="1440" w:hanging="360"/>
      </w:pPr>
    </w:lvl>
    <w:lvl w:ilvl="2" w:tplc="27002708" w:tentative="1">
      <w:start w:val="1"/>
      <w:numFmt w:val="lowerRoman"/>
      <w:lvlText w:val="%3."/>
      <w:lvlJc w:val="right"/>
      <w:pPr>
        <w:ind w:left="2160" w:hanging="180"/>
      </w:pPr>
    </w:lvl>
    <w:lvl w:ilvl="3" w:tplc="27002708" w:tentative="1">
      <w:start w:val="1"/>
      <w:numFmt w:val="decimal"/>
      <w:lvlText w:val="%4."/>
      <w:lvlJc w:val="left"/>
      <w:pPr>
        <w:ind w:left="2880" w:hanging="360"/>
      </w:pPr>
    </w:lvl>
    <w:lvl w:ilvl="4" w:tplc="27002708" w:tentative="1">
      <w:start w:val="1"/>
      <w:numFmt w:val="lowerLetter"/>
      <w:lvlText w:val="%5."/>
      <w:lvlJc w:val="left"/>
      <w:pPr>
        <w:ind w:left="3600" w:hanging="360"/>
      </w:pPr>
    </w:lvl>
    <w:lvl w:ilvl="5" w:tplc="27002708" w:tentative="1">
      <w:start w:val="1"/>
      <w:numFmt w:val="lowerRoman"/>
      <w:lvlText w:val="%6."/>
      <w:lvlJc w:val="right"/>
      <w:pPr>
        <w:ind w:left="4320" w:hanging="180"/>
      </w:pPr>
    </w:lvl>
    <w:lvl w:ilvl="6" w:tplc="27002708" w:tentative="1">
      <w:start w:val="1"/>
      <w:numFmt w:val="decimal"/>
      <w:lvlText w:val="%7."/>
      <w:lvlJc w:val="left"/>
      <w:pPr>
        <w:ind w:left="5040" w:hanging="360"/>
      </w:pPr>
    </w:lvl>
    <w:lvl w:ilvl="7" w:tplc="27002708" w:tentative="1">
      <w:start w:val="1"/>
      <w:numFmt w:val="lowerLetter"/>
      <w:lvlText w:val="%8."/>
      <w:lvlJc w:val="left"/>
      <w:pPr>
        <w:ind w:left="5760" w:hanging="360"/>
      </w:pPr>
    </w:lvl>
    <w:lvl w:ilvl="8" w:tplc="270027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053662">
    <w:multiLevelType w:val="hybridMultilevel"/>
    <w:lvl w:ilvl="0" w:tplc="56391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53662">
    <w:abstractNumId w:val="25053662"/>
  </w:num>
  <w:num w:numId="25053663">
    <w:abstractNumId w:val="2505366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456506553" Type="http://schemas.microsoft.com/office/2011/relationships/commentsExtended" Target="commentsExtended.xml"/><Relationship Id="rId75926aabbca0eb15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