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48166233660cf40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56418">
    <w:multiLevelType w:val="hybridMultilevel"/>
    <w:lvl w:ilvl="0" w:tplc="95173568">
      <w:start w:val="1"/>
      <w:numFmt w:val="decimal"/>
      <w:lvlText w:val="%1."/>
      <w:lvlJc w:val="left"/>
      <w:pPr>
        <w:ind w:left="720" w:hanging="360"/>
      </w:pPr>
    </w:lvl>
    <w:lvl w:ilvl="1" w:tplc="95173568" w:tentative="1">
      <w:start w:val="1"/>
      <w:numFmt w:val="lowerLetter"/>
      <w:lvlText w:val="%2."/>
      <w:lvlJc w:val="left"/>
      <w:pPr>
        <w:ind w:left="1440" w:hanging="360"/>
      </w:pPr>
    </w:lvl>
    <w:lvl w:ilvl="2" w:tplc="95173568" w:tentative="1">
      <w:start w:val="1"/>
      <w:numFmt w:val="lowerRoman"/>
      <w:lvlText w:val="%3."/>
      <w:lvlJc w:val="right"/>
      <w:pPr>
        <w:ind w:left="2160" w:hanging="180"/>
      </w:pPr>
    </w:lvl>
    <w:lvl w:ilvl="3" w:tplc="95173568" w:tentative="1">
      <w:start w:val="1"/>
      <w:numFmt w:val="decimal"/>
      <w:lvlText w:val="%4."/>
      <w:lvlJc w:val="left"/>
      <w:pPr>
        <w:ind w:left="2880" w:hanging="360"/>
      </w:pPr>
    </w:lvl>
    <w:lvl w:ilvl="4" w:tplc="95173568" w:tentative="1">
      <w:start w:val="1"/>
      <w:numFmt w:val="lowerLetter"/>
      <w:lvlText w:val="%5."/>
      <w:lvlJc w:val="left"/>
      <w:pPr>
        <w:ind w:left="3600" w:hanging="360"/>
      </w:pPr>
    </w:lvl>
    <w:lvl w:ilvl="5" w:tplc="95173568" w:tentative="1">
      <w:start w:val="1"/>
      <w:numFmt w:val="lowerRoman"/>
      <w:lvlText w:val="%6."/>
      <w:lvlJc w:val="right"/>
      <w:pPr>
        <w:ind w:left="4320" w:hanging="180"/>
      </w:pPr>
    </w:lvl>
    <w:lvl w:ilvl="6" w:tplc="95173568" w:tentative="1">
      <w:start w:val="1"/>
      <w:numFmt w:val="decimal"/>
      <w:lvlText w:val="%7."/>
      <w:lvlJc w:val="left"/>
      <w:pPr>
        <w:ind w:left="5040" w:hanging="360"/>
      </w:pPr>
    </w:lvl>
    <w:lvl w:ilvl="7" w:tplc="95173568" w:tentative="1">
      <w:start w:val="1"/>
      <w:numFmt w:val="lowerLetter"/>
      <w:lvlText w:val="%8."/>
      <w:lvlJc w:val="left"/>
      <w:pPr>
        <w:ind w:left="5760" w:hanging="360"/>
      </w:pPr>
    </w:lvl>
    <w:lvl w:ilvl="8" w:tplc="95173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56417">
    <w:multiLevelType w:val="hybridMultilevel"/>
    <w:lvl w:ilvl="0" w:tplc="47461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56417">
    <w:abstractNumId w:val="75856417"/>
  </w:num>
  <w:num w:numId="75856418">
    <w:abstractNumId w:val="758564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1044111" Type="http://schemas.microsoft.com/office/2011/relationships/commentsExtended" Target="commentsExtended.xml"/><Relationship Id="rId548166233660cf40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