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Pepper chat fruit viroid PCFVD0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known to be present in Europe (but rather limited survey effort). The pest is only reported in Thailand and Canada (Ontario) (</w:t>
      </w:r>
      <w:hyperlink r:id="rId20276a32a771f0e50" w:history="1">
        <w:r>
          <w:rPr>
            <w:color w:val="F30000"/>
            <w:sz w:val="24"/>
            <w:szCs w:val="24"/>
          </w:rPr>
          <w:t xml:space="preserve">https://gd.eppo.int/</w:t>
        </w:r>
      </w:hyperlink>
      <w:r>
        <w:rPr>
          <w:color w:val="F3000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526068">
    <w:multiLevelType w:val="hybridMultilevel"/>
    <w:lvl w:ilvl="0" w:tplc="60470884">
      <w:start w:val="1"/>
      <w:numFmt w:val="decimal"/>
      <w:lvlText w:val="%1."/>
      <w:lvlJc w:val="left"/>
      <w:pPr>
        <w:ind w:left="720" w:hanging="360"/>
      </w:pPr>
    </w:lvl>
    <w:lvl w:ilvl="1" w:tplc="60470884" w:tentative="1">
      <w:start w:val="1"/>
      <w:numFmt w:val="lowerLetter"/>
      <w:lvlText w:val="%2."/>
      <w:lvlJc w:val="left"/>
      <w:pPr>
        <w:ind w:left="1440" w:hanging="360"/>
      </w:pPr>
    </w:lvl>
    <w:lvl w:ilvl="2" w:tplc="60470884" w:tentative="1">
      <w:start w:val="1"/>
      <w:numFmt w:val="lowerRoman"/>
      <w:lvlText w:val="%3."/>
      <w:lvlJc w:val="right"/>
      <w:pPr>
        <w:ind w:left="2160" w:hanging="180"/>
      </w:pPr>
    </w:lvl>
    <w:lvl w:ilvl="3" w:tplc="60470884" w:tentative="1">
      <w:start w:val="1"/>
      <w:numFmt w:val="decimal"/>
      <w:lvlText w:val="%4."/>
      <w:lvlJc w:val="left"/>
      <w:pPr>
        <w:ind w:left="2880" w:hanging="360"/>
      </w:pPr>
    </w:lvl>
    <w:lvl w:ilvl="4" w:tplc="60470884" w:tentative="1">
      <w:start w:val="1"/>
      <w:numFmt w:val="lowerLetter"/>
      <w:lvlText w:val="%5."/>
      <w:lvlJc w:val="left"/>
      <w:pPr>
        <w:ind w:left="3600" w:hanging="360"/>
      </w:pPr>
    </w:lvl>
    <w:lvl w:ilvl="5" w:tplc="60470884" w:tentative="1">
      <w:start w:val="1"/>
      <w:numFmt w:val="lowerRoman"/>
      <w:lvlText w:val="%6."/>
      <w:lvlJc w:val="right"/>
      <w:pPr>
        <w:ind w:left="4320" w:hanging="180"/>
      </w:pPr>
    </w:lvl>
    <w:lvl w:ilvl="6" w:tplc="60470884" w:tentative="1">
      <w:start w:val="1"/>
      <w:numFmt w:val="decimal"/>
      <w:lvlText w:val="%7."/>
      <w:lvlJc w:val="left"/>
      <w:pPr>
        <w:ind w:left="5040" w:hanging="360"/>
      </w:pPr>
    </w:lvl>
    <w:lvl w:ilvl="7" w:tplc="60470884" w:tentative="1">
      <w:start w:val="1"/>
      <w:numFmt w:val="lowerLetter"/>
      <w:lvlText w:val="%8."/>
      <w:lvlJc w:val="left"/>
      <w:pPr>
        <w:ind w:left="5760" w:hanging="360"/>
      </w:pPr>
    </w:lvl>
    <w:lvl w:ilvl="8" w:tplc="60470884" w:tentative="1">
      <w:start w:val="1"/>
      <w:numFmt w:val="lowerRoman"/>
      <w:lvlText w:val="%9."/>
      <w:lvlJc w:val="right"/>
      <w:pPr>
        <w:ind w:left="6480" w:hanging="180"/>
      </w:pPr>
    </w:lvl>
  </w:abstractNum>
  <w:abstractNum w:abstractNumId="46526067">
    <w:multiLevelType w:val="hybridMultilevel"/>
    <w:lvl w:ilvl="0" w:tplc="876849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526067">
    <w:abstractNumId w:val="46526067"/>
  </w:num>
  <w:num w:numId="46526068">
    <w:abstractNumId w:val="465260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1100117" Type="http://schemas.microsoft.com/office/2011/relationships/commentsExtended" Target="commentsExtended.xml"/><Relationship Id="rId20276a32a771f0e5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