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Pratylenchus penetrans (PRATPE)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(2003); Bulgaria (2003); Cyprus (2011); Czech Republic (2003); Denmark (2003); Estonia (2003); France (2003); Germany (2003); Greece (2003); Hungary (2003); Italy (2003); Netherlands (2003); Poland (2012); Portugal (2003); Romania (2003); Slovakia (2003); Spain (2003); Sweden (2003); United Kingdom (2003)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77169b016b1e7a50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3959700">
    <w:multiLevelType w:val="hybridMultilevel"/>
    <w:lvl w:ilvl="0" w:tplc="54785119">
      <w:start w:val="1"/>
      <w:numFmt w:val="decimal"/>
      <w:lvlText w:val="%1."/>
      <w:lvlJc w:val="left"/>
      <w:pPr>
        <w:ind w:left="720" w:hanging="360"/>
      </w:pPr>
    </w:lvl>
    <w:lvl w:ilvl="1" w:tplc="54785119" w:tentative="1">
      <w:start w:val="1"/>
      <w:numFmt w:val="lowerLetter"/>
      <w:lvlText w:val="%2."/>
      <w:lvlJc w:val="left"/>
      <w:pPr>
        <w:ind w:left="1440" w:hanging="360"/>
      </w:pPr>
    </w:lvl>
    <w:lvl w:ilvl="2" w:tplc="54785119" w:tentative="1">
      <w:start w:val="1"/>
      <w:numFmt w:val="lowerRoman"/>
      <w:lvlText w:val="%3."/>
      <w:lvlJc w:val="right"/>
      <w:pPr>
        <w:ind w:left="2160" w:hanging="180"/>
      </w:pPr>
    </w:lvl>
    <w:lvl w:ilvl="3" w:tplc="54785119" w:tentative="1">
      <w:start w:val="1"/>
      <w:numFmt w:val="decimal"/>
      <w:lvlText w:val="%4."/>
      <w:lvlJc w:val="left"/>
      <w:pPr>
        <w:ind w:left="2880" w:hanging="360"/>
      </w:pPr>
    </w:lvl>
    <w:lvl w:ilvl="4" w:tplc="54785119" w:tentative="1">
      <w:start w:val="1"/>
      <w:numFmt w:val="lowerLetter"/>
      <w:lvlText w:val="%5."/>
      <w:lvlJc w:val="left"/>
      <w:pPr>
        <w:ind w:left="3600" w:hanging="360"/>
      </w:pPr>
    </w:lvl>
    <w:lvl w:ilvl="5" w:tplc="54785119" w:tentative="1">
      <w:start w:val="1"/>
      <w:numFmt w:val="lowerRoman"/>
      <w:lvlText w:val="%6."/>
      <w:lvlJc w:val="right"/>
      <w:pPr>
        <w:ind w:left="4320" w:hanging="180"/>
      </w:pPr>
    </w:lvl>
    <w:lvl w:ilvl="6" w:tplc="54785119" w:tentative="1">
      <w:start w:val="1"/>
      <w:numFmt w:val="decimal"/>
      <w:lvlText w:val="%7."/>
      <w:lvlJc w:val="left"/>
      <w:pPr>
        <w:ind w:left="5040" w:hanging="360"/>
      </w:pPr>
    </w:lvl>
    <w:lvl w:ilvl="7" w:tplc="54785119" w:tentative="1">
      <w:start w:val="1"/>
      <w:numFmt w:val="lowerLetter"/>
      <w:lvlText w:val="%8."/>
      <w:lvlJc w:val="left"/>
      <w:pPr>
        <w:ind w:left="5760" w:hanging="360"/>
      </w:pPr>
    </w:lvl>
    <w:lvl w:ilvl="8" w:tplc="5478511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959699">
    <w:multiLevelType w:val="hybridMultilevel"/>
    <w:lvl w:ilvl="0" w:tplc="4645006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3959699">
    <w:abstractNumId w:val="83959699"/>
  </w:num>
  <w:num w:numId="83959700">
    <w:abstractNumId w:val="8395970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28168406" Type="http://schemas.microsoft.com/office/2011/relationships/commentsExtended" Target="commentsExtended.xml"/><Relationship Id="rId377169b016b1e7a50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