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0626621f0503692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200514">
    <w:multiLevelType w:val="hybridMultilevel"/>
    <w:lvl w:ilvl="0" w:tplc="53195280">
      <w:start w:val="1"/>
      <w:numFmt w:val="decimal"/>
      <w:lvlText w:val="%1."/>
      <w:lvlJc w:val="left"/>
      <w:pPr>
        <w:ind w:left="720" w:hanging="360"/>
      </w:pPr>
    </w:lvl>
    <w:lvl w:ilvl="1" w:tplc="53195280" w:tentative="1">
      <w:start w:val="1"/>
      <w:numFmt w:val="lowerLetter"/>
      <w:lvlText w:val="%2."/>
      <w:lvlJc w:val="left"/>
      <w:pPr>
        <w:ind w:left="1440" w:hanging="360"/>
      </w:pPr>
    </w:lvl>
    <w:lvl w:ilvl="2" w:tplc="53195280" w:tentative="1">
      <w:start w:val="1"/>
      <w:numFmt w:val="lowerRoman"/>
      <w:lvlText w:val="%3."/>
      <w:lvlJc w:val="right"/>
      <w:pPr>
        <w:ind w:left="2160" w:hanging="180"/>
      </w:pPr>
    </w:lvl>
    <w:lvl w:ilvl="3" w:tplc="53195280" w:tentative="1">
      <w:start w:val="1"/>
      <w:numFmt w:val="decimal"/>
      <w:lvlText w:val="%4."/>
      <w:lvlJc w:val="left"/>
      <w:pPr>
        <w:ind w:left="2880" w:hanging="360"/>
      </w:pPr>
    </w:lvl>
    <w:lvl w:ilvl="4" w:tplc="53195280" w:tentative="1">
      <w:start w:val="1"/>
      <w:numFmt w:val="lowerLetter"/>
      <w:lvlText w:val="%5."/>
      <w:lvlJc w:val="left"/>
      <w:pPr>
        <w:ind w:left="3600" w:hanging="360"/>
      </w:pPr>
    </w:lvl>
    <w:lvl w:ilvl="5" w:tplc="53195280" w:tentative="1">
      <w:start w:val="1"/>
      <w:numFmt w:val="lowerRoman"/>
      <w:lvlText w:val="%6."/>
      <w:lvlJc w:val="right"/>
      <w:pPr>
        <w:ind w:left="4320" w:hanging="180"/>
      </w:pPr>
    </w:lvl>
    <w:lvl w:ilvl="6" w:tplc="53195280" w:tentative="1">
      <w:start w:val="1"/>
      <w:numFmt w:val="decimal"/>
      <w:lvlText w:val="%7."/>
      <w:lvlJc w:val="left"/>
      <w:pPr>
        <w:ind w:left="5040" w:hanging="360"/>
      </w:pPr>
    </w:lvl>
    <w:lvl w:ilvl="7" w:tplc="53195280" w:tentative="1">
      <w:start w:val="1"/>
      <w:numFmt w:val="lowerLetter"/>
      <w:lvlText w:val="%8."/>
      <w:lvlJc w:val="left"/>
      <w:pPr>
        <w:ind w:left="5760" w:hanging="360"/>
      </w:pPr>
    </w:lvl>
    <w:lvl w:ilvl="8" w:tplc="53195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00513">
    <w:multiLevelType w:val="hybridMultilevel"/>
    <w:lvl w:ilvl="0" w:tplc="77500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200513">
    <w:abstractNumId w:val="85200513"/>
  </w:num>
  <w:num w:numId="85200514">
    <w:abstractNumId w:val="852005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96738868" Type="http://schemas.microsoft.com/office/2011/relationships/commentsExtended" Target="commentsExtended.xml"/><Relationship Id="rId20626621f0503692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