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penetrans PRATPE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(2003); Bulgaria (2003); Cyprus (2011); Czech Republic (2003); Denmark (2003); Estonia (2003); France (2003); Germany (2003); Greece (2003); Hungary (2003); Italy (2003); Netherlands (2003); Poland (2012); Portugal (2003); Romania (2003); Slovakia (2003); Spain (2003); Sweden (2003); United Kingdom (2003)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1416ae761fe1980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13300">
    <w:multiLevelType w:val="hybridMultilevel"/>
    <w:lvl w:ilvl="0" w:tplc="36054752">
      <w:start w:val="1"/>
      <w:numFmt w:val="decimal"/>
      <w:lvlText w:val="%1."/>
      <w:lvlJc w:val="left"/>
      <w:pPr>
        <w:ind w:left="720" w:hanging="360"/>
      </w:pPr>
    </w:lvl>
    <w:lvl w:ilvl="1" w:tplc="36054752" w:tentative="1">
      <w:start w:val="1"/>
      <w:numFmt w:val="lowerLetter"/>
      <w:lvlText w:val="%2."/>
      <w:lvlJc w:val="left"/>
      <w:pPr>
        <w:ind w:left="1440" w:hanging="360"/>
      </w:pPr>
    </w:lvl>
    <w:lvl w:ilvl="2" w:tplc="36054752" w:tentative="1">
      <w:start w:val="1"/>
      <w:numFmt w:val="lowerRoman"/>
      <w:lvlText w:val="%3."/>
      <w:lvlJc w:val="right"/>
      <w:pPr>
        <w:ind w:left="2160" w:hanging="180"/>
      </w:pPr>
    </w:lvl>
    <w:lvl w:ilvl="3" w:tplc="36054752" w:tentative="1">
      <w:start w:val="1"/>
      <w:numFmt w:val="decimal"/>
      <w:lvlText w:val="%4."/>
      <w:lvlJc w:val="left"/>
      <w:pPr>
        <w:ind w:left="2880" w:hanging="360"/>
      </w:pPr>
    </w:lvl>
    <w:lvl w:ilvl="4" w:tplc="36054752" w:tentative="1">
      <w:start w:val="1"/>
      <w:numFmt w:val="lowerLetter"/>
      <w:lvlText w:val="%5."/>
      <w:lvlJc w:val="left"/>
      <w:pPr>
        <w:ind w:left="3600" w:hanging="360"/>
      </w:pPr>
    </w:lvl>
    <w:lvl w:ilvl="5" w:tplc="36054752" w:tentative="1">
      <w:start w:val="1"/>
      <w:numFmt w:val="lowerRoman"/>
      <w:lvlText w:val="%6."/>
      <w:lvlJc w:val="right"/>
      <w:pPr>
        <w:ind w:left="4320" w:hanging="180"/>
      </w:pPr>
    </w:lvl>
    <w:lvl w:ilvl="6" w:tplc="36054752" w:tentative="1">
      <w:start w:val="1"/>
      <w:numFmt w:val="decimal"/>
      <w:lvlText w:val="%7."/>
      <w:lvlJc w:val="left"/>
      <w:pPr>
        <w:ind w:left="5040" w:hanging="360"/>
      </w:pPr>
    </w:lvl>
    <w:lvl w:ilvl="7" w:tplc="36054752" w:tentative="1">
      <w:start w:val="1"/>
      <w:numFmt w:val="lowerLetter"/>
      <w:lvlText w:val="%8."/>
      <w:lvlJc w:val="left"/>
      <w:pPr>
        <w:ind w:left="5760" w:hanging="360"/>
      </w:pPr>
    </w:lvl>
    <w:lvl w:ilvl="8" w:tplc="36054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13299">
    <w:multiLevelType w:val="hybridMultilevel"/>
    <w:lvl w:ilvl="0" w:tplc="83637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13299">
    <w:abstractNumId w:val="17913299"/>
  </w:num>
  <w:num w:numId="17913300">
    <w:abstractNumId w:val="179133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1031989" Type="http://schemas.microsoft.com/office/2011/relationships/commentsExtended" Target="commentsExtended.xml"/><Relationship Id="rId61416ae761fe1980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