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93366228c9204f5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219194">
    <w:multiLevelType w:val="hybridMultilevel"/>
    <w:lvl w:ilvl="0" w:tplc="75547314">
      <w:start w:val="1"/>
      <w:numFmt w:val="decimal"/>
      <w:lvlText w:val="%1."/>
      <w:lvlJc w:val="left"/>
      <w:pPr>
        <w:ind w:left="720" w:hanging="360"/>
      </w:pPr>
    </w:lvl>
    <w:lvl w:ilvl="1" w:tplc="75547314" w:tentative="1">
      <w:start w:val="1"/>
      <w:numFmt w:val="lowerLetter"/>
      <w:lvlText w:val="%2."/>
      <w:lvlJc w:val="left"/>
      <w:pPr>
        <w:ind w:left="1440" w:hanging="360"/>
      </w:pPr>
    </w:lvl>
    <w:lvl w:ilvl="2" w:tplc="75547314" w:tentative="1">
      <w:start w:val="1"/>
      <w:numFmt w:val="lowerRoman"/>
      <w:lvlText w:val="%3."/>
      <w:lvlJc w:val="right"/>
      <w:pPr>
        <w:ind w:left="2160" w:hanging="180"/>
      </w:pPr>
    </w:lvl>
    <w:lvl w:ilvl="3" w:tplc="75547314" w:tentative="1">
      <w:start w:val="1"/>
      <w:numFmt w:val="decimal"/>
      <w:lvlText w:val="%4."/>
      <w:lvlJc w:val="left"/>
      <w:pPr>
        <w:ind w:left="2880" w:hanging="360"/>
      </w:pPr>
    </w:lvl>
    <w:lvl w:ilvl="4" w:tplc="75547314" w:tentative="1">
      <w:start w:val="1"/>
      <w:numFmt w:val="lowerLetter"/>
      <w:lvlText w:val="%5."/>
      <w:lvlJc w:val="left"/>
      <w:pPr>
        <w:ind w:left="3600" w:hanging="360"/>
      </w:pPr>
    </w:lvl>
    <w:lvl w:ilvl="5" w:tplc="75547314" w:tentative="1">
      <w:start w:val="1"/>
      <w:numFmt w:val="lowerRoman"/>
      <w:lvlText w:val="%6."/>
      <w:lvlJc w:val="right"/>
      <w:pPr>
        <w:ind w:left="4320" w:hanging="180"/>
      </w:pPr>
    </w:lvl>
    <w:lvl w:ilvl="6" w:tplc="75547314" w:tentative="1">
      <w:start w:val="1"/>
      <w:numFmt w:val="decimal"/>
      <w:lvlText w:val="%7."/>
      <w:lvlJc w:val="left"/>
      <w:pPr>
        <w:ind w:left="5040" w:hanging="360"/>
      </w:pPr>
    </w:lvl>
    <w:lvl w:ilvl="7" w:tplc="75547314" w:tentative="1">
      <w:start w:val="1"/>
      <w:numFmt w:val="lowerLetter"/>
      <w:lvlText w:val="%8."/>
      <w:lvlJc w:val="left"/>
      <w:pPr>
        <w:ind w:left="5760" w:hanging="360"/>
      </w:pPr>
    </w:lvl>
    <w:lvl w:ilvl="8" w:tplc="75547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19193">
    <w:multiLevelType w:val="hybridMultilevel"/>
    <w:lvl w:ilvl="0" w:tplc="6406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219193">
    <w:abstractNumId w:val="74219193"/>
  </w:num>
  <w:num w:numId="74219194">
    <w:abstractNumId w:val="742191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0767769" Type="http://schemas.microsoft.com/office/2011/relationships/commentsExtended" Target="commentsExtended.xml"/><Relationship Id="rId593366228c9204f5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