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600662aab372795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366380">
    <w:multiLevelType w:val="hybridMultilevel"/>
    <w:lvl w:ilvl="0" w:tplc="82640046">
      <w:start w:val="1"/>
      <w:numFmt w:val="decimal"/>
      <w:lvlText w:val="%1."/>
      <w:lvlJc w:val="left"/>
      <w:pPr>
        <w:ind w:left="720" w:hanging="360"/>
      </w:pPr>
    </w:lvl>
    <w:lvl w:ilvl="1" w:tplc="82640046" w:tentative="1">
      <w:start w:val="1"/>
      <w:numFmt w:val="lowerLetter"/>
      <w:lvlText w:val="%2."/>
      <w:lvlJc w:val="left"/>
      <w:pPr>
        <w:ind w:left="1440" w:hanging="360"/>
      </w:pPr>
    </w:lvl>
    <w:lvl w:ilvl="2" w:tplc="82640046" w:tentative="1">
      <w:start w:val="1"/>
      <w:numFmt w:val="lowerRoman"/>
      <w:lvlText w:val="%3."/>
      <w:lvlJc w:val="right"/>
      <w:pPr>
        <w:ind w:left="2160" w:hanging="180"/>
      </w:pPr>
    </w:lvl>
    <w:lvl w:ilvl="3" w:tplc="82640046" w:tentative="1">
      <w:start w:val="1"/>
      <w:numFmt w:val="decimal"/>
      <w:lvlText w:val="%4."/>
      <w:lvlJc w:val="left"/>
      <w:pPr>
        <w:ind w:left="2880" w:hanging="360"/>
      </w:pPr>
    </w:lvl>
    <w:lvl w:ilvl="4" w:tplc="82640046" w:tentative="1">
      <w:start w:val="1"/>
      <w:numFmt w:val="lowerLetter"/>
      <w:lvlText w:val="%5."/>
      <w:lvlJc w:val="left"/>
      <w:pPr>
        <w:ind w:left="3600" w:hanging="360"/>
      </w:pPr>
    </w:lvl>
    <w:lvl w:ilvl="5" w:tplc="82640046" w:tentative="1">
      <w:start w:val="1"/>
      <w:numFmt w:val="lowerRoman"/>
      <w:lvlText w:val="%6."/>
      <w:lvlJc w:val="right"/>
      <w:pPr>
        <w:ind w:left="4320" w:hanging="180"/>
      </w:pPr>
    </w:lvl>
    <w:lvl w:ilvl="6" w:tplc="82640046" w:tentative="1">
      <w:start w:val="1"/>
      <w:numFmt w:val="decimal"/>
      <w:lvlText w:val="%7."/>
      <w:lvlJc w:val="left"/>
      <w:pPr>
        <w:ind w:left="5040" w:hanging="360"/>
      </w:pPr>
    </w:lvl>
    <w:lvl w:ilvl="7" w:tplc="82640046" w:tentative="1">
      <w:start w:val="1"/>
      <w:numFmt w:val="lowerLetter"/>
      <w:lvlText w:val="%8."/>
      <w:lvlJc w:val="left"/>
      <w:pPr>
        <w:ind w:left="5760" w:hanging="360"/>
      </w:pPr>
    </w:lvl>
    <w:lvl w:ilvl="8" w:tplc="8264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66379">
    <w:multiLevelType w:val="hybridMultilevel"/>
    <w:lvl w:ilvl="0" w:tplc="51005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366379">
    <w:abstractNumId w:val="80366379"/>
  </w:num>
  <w:num w:numId="80366380">
    <w:abstractNumId w:val="803663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7690801" Type="http://schemas.microsoft.com/office/2011/relationships/commentsExtended" Target="commentsExtended.xml"/><Relationship Id="rId6600662aab372795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