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Quadraspidiotus perniciosus QUADPE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Bulgaria (2011); Croatia (2011); Czech Republic (2011); France (2011); Germany (2011); Greece (2008); Hungary (1992); Italy (2011); Italy/Sardegna (2011); Netherlands (2011); Portugal (2011); Portugal/Azores (2011); Portugal/Madeira (2011); Romania (2011); Slovakia (2011); Slovenia (2011); Spain (2016);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4546aabbca75e24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32736">
    <w:multiLevelType w:val="hybridMultilevel"/>
    <w:lvl w:ilvl="0" w:tplc="96994191">
      <w:start w:val="1"/>
      <w:numFmt w:val="decimal"/>
      <w:lvlText w:val="%1."/>
      <w:lvlJc w:val="left"/>
      <w:pPr>
        <w:ind w:left="720" w:hanging="360"/>
      </w:pPr>
    </w:lvl>
    <w:lvl w:ilvl="1" w:tplc="96994191" w:tentative="1">
      <w:start w:val="1"/>
      <w:numFmt w:val="lowerLetter"/>
      <w:lvlText w:val="%2."/>
      <w:lvlJc w:val="left"/>
      <w:pPr>
        <w:ind w:left="1440" w:hanging="360"/>
      </w:pPr>
    </w:lvl>
    <w:lvl w:ilvl="2" w:tplc="96994191" w:tentative="1">
      <w:start w:val="1"/>
      <w:numFmt w:val="lowerRoman"/>
      <w:lvlText w:val="%3."/>
      <w:lvlJc w:val="right"/>
      <w:pPr>
        <w:ind w:left="2160" w:hanging="180"/>
      </w:pPr>
    </w:lvl>
    <w:lvl w:ilvl="3" w:tplc="96994191" w:tentative="1">
      <w:start w:val="1"/>
      <w:numFmt w:val="decimal"/>
      <w:lvlText w:val="%4."/>
      <w:lvlJc w:val="left"/>
      <w:pPr>
        <w:ind w:left="2880" w:hanging="360"/>
      </w:pPr>
    </w:lvl>
    <w:lvl w:ilvl="4" w:tplc="96994191" w:tentative="1">
      <w:start w:val="1"/>
      <w:numFmt w:val="lowerLetter"/>
      <w:lvlText w:val="%5."/>
      <w:lvlJc w:val="left"/>
      <w:pPr>
        <w:ind w:left="3600" w:hanging="360"/>
      </w:pPr>
    </w:lvl>
    <w:lvl w:ilvl="5" w:tplc="96994191" w:tentative="1">
      <w:start w:val="1"/>
      <w:numFmt w:val="lowerRoman"/>
      <w:lvlText w:val="%6."/>
      <w:lvlJc w:val="right"/>
      <w:pPr>
        <w:ind w:left="4320" w:hanging="180"/>
      </w:pPr>
    </w:lvl>
    <w:lvl w:ilvl="6" w:tplc="96994191" w:tentative="1">
      <w:start w:val="1"/>
      <w:numFmt w:val="decimal"/>
      <w:lvlText w:val="%7."/>
      <w:lvlJc w:val="left"/>
      <w:pPr>
        <w:ind w:left="5040" w:hanging="360"/>
      </w:pPr>
    </w:lvl>
    <w:lvl w:ilvl="7" w:tplc="96994191" w:tentative="1">
      <w:start w:val="1"/>
      <w:numFmt w:val="lowerLetter"/>
      <w:lvlText w:val="%8."/>
      <w:lvlJc w:val="left"/>
      <w:pPr>
        <w:ind w:left="5760" w:hanging="360"/>
      </w:pPr>
    </w:lvl>
    <w:lvl w:ilvl="8" w:tplc="96994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032735">
    <w:multiLevelType w:val="hybridMultilevel"/>
    <w:lvl w:ilvl="0" w:tplc="117210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32735">
    <w:abstractNumId w:val="82032735"/>
  </w:num>
  <w:num w:numId="82032736">
    <w:abstractNumId w:val="820327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3636820" Type="http://schemas.microsoft.com/office/2011/relationships/commentsExtended" Target="commentsExtended.xml"/><Relationship Id="rId64546aabbca75e24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