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penetrans (PRATPE)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(2003); Bulgaria (2003); Cyprus (2011); Czech Republic (2003); Denmark (2003); Estonia (2003); France (2003); Germany (2003); Greece (2003); Hungary (2003); Italy (2003); Netherlands (2003); Poland (2012); Portugal (2003); Romania (2003); Slovakia (2003); Spain (2003); Sweden (2003); United Kingdom (2003)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9876629cdf14ba9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187190">
    <w:multiLevelType w:val="hybridMultilevel"/>
    <w:lvl w:ilvl="0" w:tplc="78115434">
      <w:start w:val="1"/>
      <w:numFmt w:val="decimal"/>
      <w:lvlText w:val="%1."/>
      <w:lvlJc w:val="left"/>
      <w:pPr>
        <w:ind w:left="720" w:hanging="360"/>
      </w:pPr>
    </w:lvl>
    <w:lvl w:ilvl="1" w:tplc="78115434" w:tentative="1">
      <w:start w:val="1"/>
      <w:numFmt w:val="lowerLetter"/>
      <w:lvlText w:val="%2."/>
      <w:lvlJc w:val="left"/>
      <w:pPr>
        <w:ind w:left="1440" w:hanging="360"/>
      </w:pPr>
    </w:lvl>
    <w:lvl w:ilvl="2" w:tplc="78115434" w:tentative="1">
      <w:start w:val="1"/>
      <w:numFmt w:val="lowerRoman"/>
      <w:lvlText w:val="%3."/>
      <w:lvlJc w:val="right"/>
      <w:pPr>
        <w:ind w:left="2160" w:hanging="180"/>
      </w:pPr>
    </w:lvl>
    <w:lvl w:ilvl="3" w:tplc="78115434" w:tentative="1">
      <w:start w:val="1"/>
      <w:numFmt w:val="decimal"/>
      <w:lvlText w:val="%4."/>
      <w:lvlJc w:val="left"/>
      <w:pPr>
        <w:ind w:left="2880" w:hanging="360"/>
      </w:pPr>
    </w:lvl>
    <w:lvl w:ilvl="4" w:tplc="78115434" w:tentative="1">
      <w:start w:val="1"/>
      <w:numFmt w:val="lowerLetter"/>
      <w:lvlText w:val="%5."/>
      <w:lvlJc w:val="left"/>
      <w:pPr>
        <w:ind w:left="3600" w:hanging="360"/>
      </w:pPr>
    </w:lvl>
    <w:lvl w:ilvl="5" w:tplc="78115434" w:tentative="1">
      <w:start w:val="1"/>
      <w:numFmt w:val="lowerRoman"/>
      <w:lvlText w:val="%6."/>
      <w:lvlJc w:val="right"/>
      <w:pPr>
        <w:ind w:left="4320" w:hanging="180"/>
      </w:pPr>
    </w:lvl>
    <w:lvl w:ilvl="6" w:tplc="78115434" w:tentative="1">
      <w:start w:val="1"/>
      <w:numFmt w:val="decimal"/>
      <w:lvlText w:val="%7."/>
      <w:lvlJc w:val="left"/>
      <w:pPr>
        <w:ind w:left="5040" w:hanging="360"/>
      </w:pPr>
    </w:lvl>
    <w:lvl w:ilvl="7" w:tplc="78115434" w:tentative="1">
      <w:start w:val="1"/>
      <w:numFmt w:val="lowerLetter"/>
      <w:lvlText w:val="%8."/>
      <w:lvlJc w:val="left"/>
      <w:pPr>
        <w:ind w:left="5760" w:hanging="360"/>
      </w:pPr>
    </w:lvl>
    <w:lvl w:ilvl="8" w:tplc="78115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87189">
    <w:multiLevelType w:val="hybridMultilevel"/>
    <w:lvl w:ilvl="0" w:tplc="11300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187189">
    <w:abstractNumId w:val="62187189"/>
  </w:num>
  <w:num w:numId="62187190">
    <w:abstractNumId w:val="621871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58363541" Type="http://schemas.microsoft.com/office/2011/relationships/commentsExtended" Target="commentsExtended.xml"/><Relationship Id="rId29876629cdf14ba9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