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None (Annex IB point (2): 'Diseases which reduce the usefulness of the seed') NULL3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relevant: Beet seed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Beet seed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This is not a single taxonomic entity.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Beta vulgaris (BEAVX)</w:t>
      </w:r>
      <w:r>
        <w:rPr>
          <w:color w:val="000000"/>
          <w:sz w:val="24"/>
          <w:szCs w:val="24"/>
        </w:rPr>
        <w:t xml:space="preserve"> for the Beet seed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1 - Beet seed sector: Council Directive 2002/54/EC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this is not compatible with the RNQP definition.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104160">
    <w:multiLevelType w:val="hybridMultilevel"/>
    <w:lvl w:ilvl="0" w:tplc="22766981">
      <w:start w:val="1"/>
      <w:numFmt w:val="decimal"/>
      <w:lvlText w:val="%1."/>
      <w:lvlJc w:val="left"/>
      <w:pPr>
        <w:ind w:left="720" w:hanging="360"/>
      </w:pPr>
    </w:lvl>
    <w:lvl w:ilvl="1" w:tplc="22766981" w:tentative="1">
      <w:start w:val="1"/>
      <w:numFmt w:val="lowerLetter"/>
      <w:lvlText w:val="%2."/>
      <w:lvlJc w:val="left"/>
      <w:pPr>
        <w:ind w:left="1440" w:hanging="360"/>
      </w:pPr>
    </w:lvl>
    <w:lvl w:ilvl="2" w:tplc="22766981" w:tentative="1">
      <w:start w:val="1"/>
      <w:numFmt w:val="lowerRoman"/>
      <w:lvlText w:val="%3."/>
      <w:lvlJc w:val="right"/>
      <w:pPr>
        <w:ind w:left="2160" w:hanging="180"/>
      </w:pPr>
    </w:lvl>
    <w:lvl w:ilvl="3" w:tplc="22766981" w:tentative="1">
      <w:start w:val="1"/>
      <w:numFmt w:val="decimal"/>
      <w:lvlText w:val="%4."/>
      <w:lvlJc w:val="left"/>
      <w:pPr>
        <w:ind w:left="2880" w:hanging="360"/>
      </w:pPr>
    </w:lvl>
    <w:lvl w:ilvl="4" w:tplc="22766981" w:tentative="1">
      <w:start w:val="1"/>
      <w:numFmt w:val="lowerLetter"/>
      <w:lvlText w:val="%5."/>
      <w:lvlJc w:val="left"/>
      <w:pPr>
        <w:ind w:left="3600" w:hanging="360"/>
      </w:pPr>
    </w:lvl>
    <w:lvl w:ilvl="5" w:tplc="22766981" w:tentative="1">
      <w:start w:val="1"/>
      <w:numFmt w:val="lowerRoman"/>
      <w:lvlText w:val="%6."/>
      <w:lvlJc w:val="right"/>
      <w:pPr>
        <w:ind w:left="4320" w:hanging="180"/>
      </w:pPr>
    </w:lvl>
    <w:lvl w:ilvl="6" w:tplc="22766981" w:tentative="1">
      <w:start w:val="1"/>
      <w:numFmt w:val="decimal"/>
      <w:lvlText w:val="%7."/>
      <w:lvlJc w:val="left"/>
      <w:pPr>
        <w:ind w:left="5040" w:hanging="360"/>
      </w:pPr>
    </w:lvl>
    <w:lvl w:ilvl="7" w:tplc="22766981" w:tentative="1">
      <w:start w:val="1"/>
      <w:numFmt w:val="lowerLetter"/>
      <w:lvlText w:val="%8."/>
      <w:lvlJc w:val="left"/>
      <w:pPr>
        <w:ind w:left="5760" w:hanging="360"/>
      </w:pPr>
    </w:lvl>
    <w:lvl w:ilvl="8" w:tplc="227669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04159">
    <w:multiLevelType w:val="hybridMultilevel"/>
    <w:lvl w:ilvl="0" w:tplc="77172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104159">
    <w:abstractNumId w:val="22104159"/>
  </w:num>
  <w:num w:numId="22104160">
    <w:abstractNumId w:val="221041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900571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